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46F34" w14:textId="77777777" w:rsidR="006F75A5" w:rsidRPr="00695BF3" w:rsidRDefault="006F75A5" w:rsidP="00695BF3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ЗАТВЕРДЖЕНО</w:t>
      </w:r>
    </w:p>
    <w:p w14:paraId="5B95EB9E" w14:textId="77777777" w:rsidR="00695BF3" w:rsidRPr="00695BF3" w:rsidRDefault="00695BF3" w:rsidP="00695BF3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66288C65" w14:textId="402A5FDC" w:rsidR="006F75A5" w:rsidRPr="00695BF3" w:rsidRDefault="006F75A5" w:rsidP="00695BF3">
      <w:pPr>
        <w:spacing w:after="0" w:line="240" w:lineRule="auto"/>
        <w:ind w:left="5670" w:right="-710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Розпорядження</w:t>
      </w:r>
      <w:r w:rsid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 </w:t>
      </w:r>
      <w:r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т. в. о. начальника обласної військової адміністрації</w:t>
      </w:r>
    </w:p>
    <w:p w14:paraId="5436EEAE" w14:textId="77777777" w:rsidR="00695BF3" w:rsidRPr="00695BF3" w:rsidRDefault="00695BF3" w:rsidP="00695BF3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12"/>
          <w:szCs w:val="12"/>
          <w:lang w:eastAsia="ru-RU"/>
        </w:rPr>
      </w:pPr>
    </w:p>
    <w:p w14:paraId="39AE33FC" w14:textId="047EA805" w:rsidR="006F75A5" w:rsidRPr="00695BF3" w:rsidRDefault="00067187" w:rsidP="00695BF3">
      <w:pPr>
        <w:spacing w:after="0" w:line="240" w:lineRule="auto"/>
        <w:ind w:left="5670" w:right="-144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27</w:t>
      </w:r>
      <w:r w:rsidR="006F75A5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січня 2026 року</w:t>
      </w:r>
      <w:r w:rsidR="00695BF3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en-US" w:eastAsia="ru-RU"/>
        </w:rPr>
        <w:t xml:space="preserve"> </w:t>
      </w:r>
      <w:r w:rsidR="00695BF3" w:rsidRPr="00695BF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56</w:t>
      </w:r>
    </w:p>
    <w:p w14:paraId="6B0D2D13" w14:textId="77777777" w:rsidR="006F75A5" w:rsidRDefault="006F75A5" w:rsidP="006F75A5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BFD4B1" w14:textId="77777777" w:rsidR="00B6409E" w:rsidRDefault="00B6409E" w:rsidP="006F75A5">
      <w:pPr>
        <w:spacing w:after="6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6A6B4" w14:textId="53AEC337" w:rsidR="00254FF0" w:rsidRDefault="00254FF0" w:rsidP="00254FF0">
      <w:pPr>
        <w:spacing w:after="6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ТЕХНОЛОГІЧНА КАРТКА АДМІНІСТРАТИВНОЇ ПОСЛУГИ</w:t>
      </w:r>
    </w:p>
    <w:p w14:paraId="7F6F8937" w14:textId="77777777" w:rsidR="00F65895" w:rsidRDefault="00F65895" w:rsidP="00F65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Видача рішення про надання дозволу на розроблення документації із землеустрою</w:t>
      </w:r>
    </w:p>
    <w:p w14:paraId="74F00DD2" w14:textId="7706D495" w:rsidR="00F65895" w:rsidRDefault="00F65895" w:rsidP="006F75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ru-RU" w:eastAsia="uk-UA"/>
        </w:rPr>
      </w:pPr>
      <w:r>
        <w:rPr>
          <w:rFonts w:ascii="Times New Roman" w:eastAsia="Calibri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14:paraId="581C3394" w14:textId="77777777" w:rsidR="00254FF0" w:rsidRPr="007B71B6" w:rsidRDefault="00254FF0" w:rsidP="00254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lang w:eastAsia="uk-UA"/>
        </w:rPr>
      </w:pPr>
    </w:p>
    <w:p w14:paraId="4CF39E0A" w14:textId="5C16503D" w:rsidR="00254FF0" w:rsidRPr="006F75A5" w:rsidRDefault="001E047E" w:rsidP="006F75A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uk-UA"/>
        </w:rPr>
      </w:pPr>
      <w:r w:rsidRPr="006F75A5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Волинська</w:t>
      </w:r>
      <w:r w:rsidR="00254FF0" w:rsidRPr="006F75A5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 xml:space="preserve"> обласна державна </w:t>
      </w:r>
      <w:r w:rsidR="00E82899" w:rsidRPr="006F75A5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 xml:space="preserve">(військова) </w:t>
      </w:r>
      <w:r w:rsidR="00254FF0" w:rsidRPr="006F75A5">
        <w:rPr>
          <w:rFonts w:ascii="Times New Roman" w:eastAsia="Calibri" w:hAnsi="Times New Roman" w:cs="Times New Roman"/>
          <w:bCs/>
          <w:sz w:val="28"/>
          <w:szCs w:val="28"/>
          <w:u w:val="single"/>
          <w:lang w:eastAsia="ru-RU"/>
        </w:rPr>
        <w:t>адміністрація</w:t>
      </w:r>
    </w:p>
    <w:p w14:paraId="3902C757" w14:textId="77777777" w:rsidR="00254FF0" w:rsidRPr="006F75A5" w:rsidRDefault="00254FF0" w:rsidP="006F75A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6F75A5">
        <w:rPr>
          <w:rFonts w:ascii="Times New Roman" w:eastAsia="Calibri" w:hAnsi="Times New Roman" w:cs="Times New Roman"/>
          <w:sz w:val="20"/>
          <w:szCs w:val="20"/>
          <w:lang w:eastAsia="uk-UA"/>
        </w:rPr>
        <w:t>(найменування суб’єкта надання адміністративної послуги)</w:t>
      </w:r>
    </w:p>
    <w:p w14:paraId="3AA6290D" w14:textId="5792D0B5" w:rsidR="00254FF0" w:rsidRDefault="00254FF0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49"/>
        <w:gridCol w:w="2694"/>
        <w:gridCol w:w="708"/>
        <w:gridCol w:w="2835"/>
      </w:tblGrid>
      <w:tr w:rsidR="001C495D" w:rsidRPr="00E871CB" w14:paraId="438C52A7" w14:textId="77777777" w:rsidTr="00261666">
        <w:tc>
          <w:tcPr>
            <w:tcW w:w="540" w:type="dxa"/>
          </w:tcPr>
          <w:p w14:paraId="43DEE399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 з/п</w:t>
            </w:r>
          </w:p>
        </w:tc>
        <w:tc>
          <w:tcPr>
            <w:tcW w:w="2749" w:type="dxa"/>
          </w:tcPr>
          <w:p w14:paraId="58CE46E3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Етапи послуги</w:t>
            </w:r>
          </w:p>
        </w:tc>
        <w:tc>
          <w:tcPr>
            <w:tcW w:w="2694" w:type="dxa"/>
          </w:tcPr>
          <w:p w14:paraId="7C82584A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708" w:type="dxa"/>
          </w:tcPr>
          <w:p w14:paraId="2F820951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Дія</w:t>
            </w:r>
          </w:p>
          <w:p w14:paraId="2AAC3AC6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(В, У, П, З)</w:t>
            </w:r>
          </w:p>
        </w:tc>
        <w:tc>
          <w:tcPr>
            <w:tcW w:w="2835" w:type="dxa"/>
          </w:tcPr>
          <w:p w14:paraId="2C57894F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Термін виконання</w:t>
            </w:r>
          </w:p>
          <w:p w14:paraId="353B6B33" w14:textId="77777777" w:rsidR="001C495D" w:rsidRPr="00E871CB" w:rsidRDefault="001C495D" w:rsidP="0026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871C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(днів)</w:t>
            </w:r>
          </w:p>
        </w:tc>
      </w:tr>
    </w:tbl>
    <w:p w14:paraId="365D83C0" w14:textId="3C9427FB" w:rsidR="001C495D" w:rsidRPr="001C495D" w:rsidRDefault="001C495D" w:rsidP="00254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49"/>
        <w:gridCol w:w="2694"/>
        <w:gridCol w:w="708"/>
        <w:gridCol w:w="2835"/>
      </w:tblGrid>
      <w:tr w:rsidR="00254FF0" w:rsidRPr="00254FF0" w14:paraId="5FB0851C" w14:textId="77777777" w:rsidTr="001C495D">
        <w:trPr>
          <w:tblHeader/>
        </w:trPr>
        <w:tc>
          <w:tcPr>
            <w:tcW w:w="540" w:type="dxa"/>
          </w:tcPr>
          <w:p w14:paraId="1381A667" w14:textId="13005F45" w:rsidR="00254FF0" w:rsidRPr="00E871CB" w:rsidRDefault="001C495D" w:rsidP="00E87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49" w:type="dxa"/>
          </w:tcPr>
          <w:p w14:paraId="6FD96640" w14:textId="1053A7EC" w:rsidR="00254FF0" w:rsidRPr="00E871CB" w:rsidRDefault="001C495D" w:rsidP="00E87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4" w:type="dxa"/>
          </w:tcPr>
          <w:p w14:paraId="0234A53B" w14:textId="745DB1A4" w:rsidR="00254FF0" w:rsidRPr="00E871CB" w:rsidRDefault="001C495D" w:rsidP="00E87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8" w:type="dxa"/>
          </w:tcPr>
          <w:p w14:paraId="5A09DB48" w14:textId="4974E786" w:rsidR="00254FF0" w:rsidRPr="00E871CB" w:rsidRDefault="001C495D" w:rsidP="00E87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5" w:type="dxa"/>
          </w:tcPr>
          <w:p w14:paraId="53F10097" w14:textId="24E2DEC4" w:rsidR="00254FF0" w:rsidRPr="00E871CB" w:rsidRDefault="001C495D" w:rsidP="00E87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926F60" w:rsidRPr="006D2621" w14:paraId="45CA1052" w14:textId="77777777" w:rsidTr="00F564A4">
        <w:tc>
          <w:tcPr>
            <w:tcW w:w="540" w:type="dxa"/>
          </w:tcPr>
          <w:p w14:paraId="11EF5E5D" w14:textId="6BC2F140" w:rsidR="00926F60" w:rsidRPr="006F75A5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2703CB70" w14:textId="6AE16BD4" w:rsidR="00926F60" w:rsidRPr="006D2621" w:rsidRDefault="00F65895" w:rsidP="00E371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та реєстрація заяви про надання дозволу на розроблення документації із землеустрою, поданої суб’єктом звернення</w:t>
            </w:r>
          </w:p>
        </w:tc>
        <w:tc>
          <w:tcPr>
            <w:tcW w:w="2694" w:type="dxa"/>
          </w:tcPr>
          <w:p w14:paraId="57A03D43" w14:textId="3872B0EF" w:rsidR="00AF2D15" w:rsidRPr="006D2621" w:rsidRDefault="006F75A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395B084F" w14:textId="77777777" w:rsidR="00926F60" w:rsidRPr="006D2621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8" w:type="dxa"/>
          </w:tcPr>
          <w:p w14:paraId="745A97C9" w14:textId="77777777" w:rsidR="00926F60" w:rsidRPr="006D2621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527DF919" w14:textId="6A6F4657" w:rsidR="00926F60" w:rsidRPr="006D2621" w:rsidRDefault="00E871CB" w:rsidP="0084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подання суб’єктом звернення заяви та необхідних документів </w:t>
            </w:r>
          </w:p>
        </w:tc>
      </w:tr>
      <w:tr w:rsidR="00926F60" w:rsidRPr="006D2621" w14:paraId="1A1ED6CA" w14:textId="77777777" w:rsidTr="00F564A4">
        <w:tc>
          <w:tcPr>
            <w:tcW w:w="540" w:type="dxa"/>
          </w:tcPr>
          <w:p w14:paraId="73E0E444" w14:textId="30AE1372" w:rsidR="00926F60" w:rsidRPr="006D2621" w:rsidRDefault="00926F6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5A1F3AD" w14:textId="6B3B5DF3" w:rsidR="00926F60" w:rsidRPr="006D2621" w:rsidRDefault="00AF2D15" w:rsidP="00D26A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D3C1B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та необхідних документів суб’єкта звернення до </w:t>
            </w:r>
            <w:r w:rsidR="001E047E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(військової) адміністрації</w:t>
            </w:r>
          </w:p>
        </w:tc>
        <w:tc>
          <w:tcPr>
            <w:tcW w:w="2694" w:type="dxa"/>
          </w:tcPr>
          <w:p w14:paraId="010DE7C7" w14:textId="03B8B5AD" w:rsidR="00AF2D15" w:rsidRPr="006D2621" w:rsidRDefault="006F75A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D816C0D" w14:textId="77777777" w:rsidR="00926F60" w:rsidRPr="006D2621" w:rsidRDefault="00AF2D1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центру надання адміністративних послуг </w:t>
            </w:r>
          </w:p>
        </w:tc>
        <w:tc>
          <w:tcPr>
            <w:tcW w:w="708" w:type="dxa"/>
          </w:tcPr>
          <w:p w14:paraId="391AEF63" w14:textId="77777777" w:rsidR="00926F60" w:rsidRPr="006D2621" w:rsidRDefault="00926F60" w:rsidP="00D2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595E84F0" w14:textId="588CCD65" w:rsidR="00455F46" w:rsidRPr="006D2621" w:rsidRDefault="00E871CB" w:rsidP="004A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реєстрації заяви або не пізніше наступного дня після отримання заяви та необхідних документів </w:t>
            </w:r>
          </w:p>
        </w:tc>
      </w:tr>
      <w:tr w:rsidR="00254FF0" w:rsidRPr="006D2621" w14:paraId="1CE82680" w14:textId="77777777" w:rsidTr="00F564A4">
        <w:tc>
          <w:tcPr>
            <w:tcW w:w="540" w:type="dxa"/>
          </w:tcPr>
          <w:p w14:paraId="2C22B091" w14:textId="212CC52C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49DC7275" w14:textId="6C006A8A" w:rsidR="00254FF0" w:rsidRPr="006D2621" w:rsidRDefault="00AF2D15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Реєстрація заяви суб’єкта звернення в </w:t>
            </w:r>
            <w:r w:rsidR="001E047E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Волинській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обласній державній (військовій) адміністрації</w:t>
            </w:r>
          </w:p>
        </w:tc>
        <w:tc>
          <w:tcPr>
            <w:tcW w:w="2694" w:type="dxa"/>
          </w:tcPr>
          <w:p w14:paraId="291FCCCB" w14:textId="0A75AAC7" w:rsidR="00FE5746" w:rsidRPr="006D2621" w:rsidRDefault="006F75A5" w:rsidP="00FE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E5746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</w:p>
          <w:p w14:paraId="1BC2DA8A" w14:textId="47C29195" w:rsidR="00254FF0" w:rsidRPr="006D2621" w:rsidRDefault="001C1621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агального відділу </w:t>
            </w:r>
            <w:r w:rsidR="00FE5746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або посадова особа відділу роботи із зверненнями громадян апарату </w:t>
            </w:r>
            <w:r w:rsidR="001E047E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FE5746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1D4696C2" w14:textId="77777777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381253EA" w14:textId="7703D6E1" w:rsidR="00AF2D15" w:rsidRPr="006D2621" w:rsidRDefault="006F75A5" w:rsidP="00AF2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дня з дня </w:t>
            </w:r>
            <w:r w:rsidR="00436884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передачі </w:t>
            </w:r>
            <w:r w:rsidR="00AF2D1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 та необхідних документів</w:t>
            </w:r>
          </w:p>
          <w:p w14:paraId="3229FDC4" w14:textId="77777777" w:rsidR="00926F60" w:rsidRPr="006D2621" w:rsidRDefault="00926F6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9262B" w14:textId="77777777" w:rsidR="00254FF0" w:rsidRPr="006D2621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39EA8E" w14:textId="77777777" w:rsidR="00254FF0" w:rsidRPr="006D2621" w:rsidRDefault="00254FF0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D9" w:rsidRPr="006D2621" w14:paraId="17AFEC2D" w14:textId="77777777" w:rsidTr="00F564A4">
        <w:tc>
          <w:tcPr>
            <w:tcW w:w="540" w:type="dxa"/>
          </w:tcPr>
          <w:p w14:paraId="1119B8F8" w14:textId="4D94EAC5" w:rsidR="00B974D9" w:rsidRPr="006D2621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22D9CBFA" w14:textId="5AF46F52" w:rsidR="00B974D9" w:rsidRPr="006D2621" w:rsidRDefault="00B974D9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</w:t>
            </w:r>
            <w:r w:rsidR="002C62D4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 для накладення резолюції</w:t>
            </w:r>
          </w:p>
        </w:tc>
        <w:tc>
          <w:tcPr>
            <w:tcW w:w="2694" w:type="dxa"/>
          </w:tcPr>
          <w:p w14:paraId="64AB38A4" w14:textId="77777777" w:rsidR="00BD190D" w:rsidRPr="006D2621" w:rsidRDefault="00BD190D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</w:p>
          <w:p w14:paraId="73BF8413" w14:textId="17A8D83A" w:rsidR="00B974D9" w:rsidRPr="006D2621" w:rsidRDefault="00BD190D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загального відділу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апарату або посадова особа відділу роботи із зверненнями громадян апарату Волинської обласної державної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153AD43A" w14:textId="77777777" w:rsidR="00B974D9" w:rsidRPr="006D2621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835" w:type="dxa"/>
          </w:tcPr>
          <w:p w14:paraId="0CEC6A59" w14:textId="59D341A0" w:rsidR="00B974D9" w:rsidRPr="006D2621" w:rsidRDefault="006F75A5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першого дня з дня реєстрації заяви </w:t>
            </w:r>
          </w:p>
          <w:p w14:paraId="64B8916D" w14:textId="77777777" w:rsidR="00B974D9" w:rsidRPr="006D2621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FF0" w:rsidRPr="006D2621" w14:paraId="64C76867" w14:textId="77777777" w:rsidTr="00F564A4">
        <w:tc>
          <w:tcPr>
            <w:tcW w:w="540" w:type="dxa"/>
          </w:tcPr>
          <w:p w14:paraId="53042B33" w14:textId="64FF73D6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61FA2DD9" w14:textId="77777777" w:rsidR="00254FF0" w:rsidRPr="006D2621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Накладання відповідної резолюції</w:t>
            </w:r>
          </w:p>
        </w:tc>
        <w:tc>
          <w:tcPr>
            <w:tcW w:w="2694" w:type="dxa"/>
          </w:tcPr>
          <w:p w14:paraId="55BDD45E" w14:textId="07AAFAC7" w:rsidR="00B974D9" w:rsidRPr="006D2621" w:rsidRDefault="006F75A5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</w:t>
            </w:r>
            <w:r w:rsidR="00C4371D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 відповідно до затвердженого</w:t>
            </w:r>
          </w:p>
          <w:p w14:paraId="6E89019F" w14:textId="77777777" w:rsidR="00B974D9" w:rsidRPr="006D2621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розподілу обов’язків між головою, першим заступником,</w:t>
            </w:r>
          </w:p>
          <w:p w14:paraId="19102B0C" w14:textId="7A905BE3" w:rsidR="00254FF0" w:rsidRPr="006D2621" w:rsidRDefault="00B974D9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заступниками голови, керівником апарату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</w:t>
            </w:r>
          </w:p>
        </w:tc>
        <w:tc>
          <w:tcPr>
            <w:tcW w:w="708" w:type="dxa"/>
          </w:tcPr>
          <w:p w14:paraId="1C502F9F" w14:textId="77777777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4B3FAC72" w14:textId="6EFE4006" w:rsidR="00254FF0" w:rsidRPr="006D2621" w:rsidRDefault="006F75A5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254FF0" w:rsidRPr="006D2621" w14:paraId="7E16F158" w14:textId="77777777" w:rsidTr="00F564A4">
        <w:tc>
          <w:tcPr>
            <w:tcW w:w="540" w:type="dxa"/>
          </w:tcPr>
          <w:p w14:paraId="50FD3333" w14:textId="370BC4A4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CA20811" w14:textId="64E807A3" w:rsidR="00254FF0" w:rsidRPr="006D2621" w:rsidRDefault="00B974D9" w:rsidP="00254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необхідних документів керівництву департаменту </w:t>
            </w:r>
            <w:r w:rsidR="0042075C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державної </w:t>
            </w:r>
            <w:r w:rsidR="00C4371D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2694" w:type="dxa"/>
          </w:tcPr>
          <w:p w14:paraId="4A21CBB9" w14:textId="437BEB15" w:rsidR="00254FF0" w:rsidRPr="006D2621" w:rsidRDefault="006F75A5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E5E4C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агропромислового розвитку </w:t>
            </w:r>
            <w:r w:rsidR="00AE5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AE5E4C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0D915DAA" w14:textId="77777777" w:rsidR="00254FF0" w:rsidRPr="006D2621" w:rsidRDefault="00254FF0" w:rsidP="00254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1CC2F3FD" w14:textId="19D8F32D" w:rsidR="00254FF0" w:rsidRPr="006D2621" w:rsidRDefault="006F75A5" w:rsidP="0011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B974D9" w:rsidRPr="006D2621" w14:paraId="54B57801" w14:textId="77777777" w:rsidTr="00F564A4">
        <w:tc>
          <w:tcPr>
            <w:tcW w:w="540" w:type="dxa"/>
          </w:tcPr>
          <w:p w14:paraId="5135C543" w14:textId="598390A2" w:rsidR="00B974D9" w:rsidRPr="006D2621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16DD84C4" w14:textId="37AD1BDD" w:rsidR="00B974D9" w:rsidRPr="006D2621" w:rsidRDefault="0042075C" w:rsidP="00B974D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заяви суб’єкта звернення в департаменті АПР Волинськ</w:t>
            </w:r>
            <w:r w:rsidR="00F6589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ої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</w:t>
            </w:r>
            <w:r w:rsidR="00F6589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ої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</w:t>
            </w:r>
            <w:r w:rsidR="00F6589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(військов</w:t>
            </w:r>
            <w:r w:rsidR="00F65895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ої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адміністрації</w:t>
            </w:r>
          </w:p>
        </w:tc>
        <w:tc>
          <w:tcPr>
            <w:tcW w:w="2694" w:type="dxa"/>
          </w:tcPr>
          <w:p w14:paraId="4B3B1C7C" w14:textId="03F65F72" w:rsidR="00B974D9" w:rsidRPr="006D2621" w:rsidRDefault="006F75A5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34F83" w:rsidRPr="00612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оловний спеціаліст відділу розвитку сільських територій департаменту</w:t>
            </w:r>
            <w:r w:rsidR="0063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агропромислового розвитку </w:t>
            </w:r>
            <w:r w:rsidR="0063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Волинської</w:t>
            </w:r>
            <w:r w:rsidR="00634F83" w:rsidRPr="00FE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обласної державної адміністрації відповідно до визначених посадовою інструкцією обов’язків</w:t>
            </w:r>
          </w:p>
        </w:tc>
        <w:tc>
          <w:tcPr>
            <w:tcW w:w="708" w:type="dxa"/>
          </w:tcPr>
          <w:p w14:paraId="35C08D40" w14:textId="77777777" w:rsidR="00B974D9" w:rsidRPr="006D2621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36F79FAD" w14:textId="1A6F496B" w:rsidR="00B974D9" w:rsidRPr="006D2621" w:rsidRDefault="006F75A5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974D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другого дня з дня реєстрації заяви </w:t>
            </w:r>
          </w:p>
        </w:tc>
      </w:tr>
      <w:tr w:rsidR="000339A9" w:rsidRPr="006D2621" w14:paraId="571E33CA" w14:textId="77777777" w:rsidTr="00F564A4">
        <w:tc>
          <w:tcPr>
            <w:tcW w:w="540" w:type="dxa"/>
          </w:tcPr>
          <w:p w14:paraId="18F6BDAB" w14:textId="27507484" w:rsidR="000339A9" w:rsidRPr="006D2621" w:rsidRDefault="001E6D3A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4CD70CDB" w14:textId="77777777" w:rsidR="000339A9" w:rsidRPr="006D2621" w:rsidRDefault="000339A9" w:rsidP="000339A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заяви та необхідних документів на відповідність вимогам законів та прийнятих відповідно до них нормативно-правових актів</w:t>
            </w:r>
          </w:p>
        </w:tc>
        <w:tc>
          <w:tcPr>
            <w:tcW w:w="2694" w:type="dxa"/>
          </w:tcPr>
          <w:p w14:paraId="71150F30" w14:textId="0B92E695" w:rsidR="009A5FA4" w:rsidRPr="006D2621" w:rsidRDefault="006F75A5" w:rsidP="009A5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</w:t>
            </w:r>
            <w:r w:rsidR="00921CE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="009A5FA4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921CE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D1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CE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 земельних відносин</w:t>
            </w:r>
          </w:p>
          <w:p w14:paraId="4FF49847" w14:textId="7818BD3F" w:rsidR="000339A9" w:rsidRPr="006D2621" w:rsidRDefault="009A5FA4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епартаменту 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BD1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3457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управління екології та природних ресурсів</w:t>
            </w:r>
            <w:r w:rsidR="00BD1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1CE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юридичного управління</w:t>
            </w:r>
            <w:r w:rsidR="0063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</w:t>
            </w:r>
            <w:r w:rsidR="00223457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державної адміністрації відповідно до резолюції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обласної 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державної </w:t>
            </w:r>
            <w:r w:rsidR="005C48D0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(військової) </w:t>
            </w:r>
            <w:r w:rsidR="000339A9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</w:p>
        </w:tc>
        <w:tc>
          <w:tcPr>
            <w:tcW w:w="708" w:type="dxa"/>
          </w:tcPr>
          <w:p w14:paraId="7582AEBC" w14:textId="77777777" w:rsidR="000339A9" w:rsidRPr="006D2621" w:rsidRDefault="000339A9" w:rsidP="00033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835" w:type="dxa"/>
          </w:tcPr>
          <w:p w14:paraId="3176656C" w14:textId="77777777" w:rsidR="000339A9" w:rsidRPr="006D2621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Протягом третього – двадцять третього днів з дня реєстрації заяви </w:t>
            </w:r>
          </w:p>
          <w:p w14:paraId="261DB548" w14:textId="77777777" w:rsidR="000339A9" w:rsidRPr="006D2621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044D9" w14:textId="77777777" w:rsidR="000339A9" w:rsidRPr="006D2621" w:rsidRDefault="000339A9" w:rsidP="00033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4D9" w:rsidRPr="006D2621" w14:paraId="423B599A" w14:textId="77777777" w:rsidTr="00F564A4">
        <w:trPr>
          <w:trHeight w:val="70"/>
        </w:trPr>
        <w:tc>
          <w:tcPr>
            <w:tcW w:w="540" w:type="dxa"/>
          </w:tcPr>
          <w:p w14:paraId="3CB5A8FF" w14:textId="5492A160" w:rsidR="00B974D9" w:rsidRPr="006D2621" w:rsidRDefault="001E6D3A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20210599" w14:textId="1F0A6B55" w:rsidR="00B974D9" w:rsidRPr="006D2621" w:rsidRDefault="00F65895" w:rsidP="00BD190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дозволу на розроблення документації із землеустрою або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у наданні дозволу на розроблення документації із землеустрою</w:t>
            </w:r>
          </w:p>
        </w:tc>
        <w:tc>
          <w:tcPr>
            <w:tcW w:w="2694" w:type="dxa"/>
          </w:tcPr>
          <w:p w14:paraId="16989A38" w14:textId="7F1F1741" w:rsidR="00B974D9" w:rsidRPr="006D2621" w:rsidRDefault="006F75A5" w:rsidP="005D6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84691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осадова особа</w:t>
            </w:r>
            <w:r w:rsidR="00921CE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 земельних відносин</w:t>
            </w:r>
            <w:r w:rsidR="00784691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департаменту 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агропромислового розвитку</w:t>
            </w:r>
            <w:r w:rsidR="00784691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Волинської обласної державної адміністрації відповідно до резолюції Волинської обласної державної (військової) адміністрації</w:t>
            </w:r>
          </w:p>
        </w:tc>
        <w:tc>
          <w:tcPr>
            <w:tcW w:w="708" w:type="dxa"/>
          </w:tcPr>
          <w:p w14:paraId="776112E2" w14:textId="77777777" w:rsidR="00B974D9" w:rsidRPr="006D2621" w:rsidRDefault="00B974D9" w:rsidP="00B9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621E5F50" w14:textId="77777777" w:rsidR="00B974D9" w:rsidRPr="006D2621" w:rsidRDefault="00D170F7" w:rsidP="00B9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двадцять четвертого дня з дня реєстрації заяви</w:t>
            </w:r>
          </w:p>
        </w:tc>
      </w:tr>
      <w:tr w:rsidR="0064701C" w:rsidRPr="006D2621" w14:paraId="3CA6CF64" w14:textId="77777777" w:rsidTr="00F564A4">
        <w:trPr>
          <w:trHeight w:val="4272"/>
        </w:trPr>
        <w:tc>
          <w:tcPr>
            <w:tcW w:w="540" w:type="dxa"/>
          </w:tcPr>
          <w:p w14:paraId="79E9451B" w14:textId="1845CD46" w:rsidR="0064701C" w:rsidRPr="006D2621" w:rsidRDefault="0064701C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D3A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F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050D06B0" w14:textId="1FDD411E" w:rsidR="0064701C" w:rsidRPr="006D2621" w:rsidRDefault="00F65895" w:rsidP="006470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Візування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дозволу на розроблення документації із землеустрою або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у наданні дозволу на розроблення документації із землеустрою</w:t>
            </w:r>
          </w:p>
        </w:tc>
        <w:tc>
          <w:tcPr>
            <w:tcW w:w="2694" w:type="dxa"/>
          </w:tcPr>
          <w:p w14:paraId="5FC63460" w14:textId="6D7A3099" w:rsidR="0064701C" w:rsidRPr="006D2621" w:rsidRDefault="006F75A5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4701C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осадові особи </w:t>
            </w:r>
            <w:r w:rsidR="002A3DD3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</w:t>
            </w:r>
            <w:r w:rsidR="0064701C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 державної адміністрації, визначені головним розробником про</w:t>
            </w:r>
            <w:r w:rsidR="005D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</w:t>
            </w:r>
            <w:r w:rsidR="0064701C"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кту розпорядження  відповідно до </w:t>
            </w:r>
            <w:r w:rsidR="00BD190D"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 w:rsidR="00BD1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190D"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8" w:type="dxa"/>
          </w:tcPr>
          <w:p w14:paraId="51D427AE" w14:textId="77777777" w:rsidR="0064701C" w:rsidRPr="006D2621" w:rsidRDefault="00D85BA1" w:rsidP="0064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53033220" w14:textId="77777777" w:rsidR="0064701C" w:rsidRPr="006D2621" w:rsidRDefault="0064701C" w:rsidP="0064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пізніше двадцять п’ятого – двадцять шостого днів з дня реєстрації заяви</w:t>
            </w:r>
          </w:p>
        </w:tc>
      </w:tr>
      <w:tr w:rsidR="00C01055" w:rsidRPr="006D2621" w14:paraId="641EE1E7" w14:textId="77777777" w:rsidTr="00F564A4">
        <w:trPr>
          <w:trHeight w:val="728"/>
        </w:trPr>
        <w:tc>
          <w:tcPr>
            <w:tcW w:w="540" w:type="dxa"/>
          </w:tcPr>
          <w:p w14:paraId="65692EDD" w14:textId="044283B1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0F37BFD0" w14:textId="222FD23F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надання дозволу на розроблення документації із землеустрою або рішення (</w:t>
            </w:r>
            <w:r w:rsidR="00F5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розпорядження) про відмову у наданні дозволу на розроблення документації із землеустрою керівництву Волинської обласної державної (військової)  адміністрації для підписання</w:t>
            </w:r>
          </w:p>
        </w:tc>
        <w:tc>
          <w:tcPr>
            <w:tcW w:w="2694" w:type="dxa"/>
          </w:tcPr>
          <w:p w14:paraId="7D935426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відділу забезпечення  діяльності керівництва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апарату Волинської обласної державної адміністрації відповідно до визначених посадовою інструкцією обов’язків</w:t>
            </w:r>
          </w:p>
          <w:p w14:paraId="68C634C6" w14:textId="77777777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16E38233" w14:textId="1810253A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31069214" w14:textId="3E70D971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двадцять сьомого дня з дня реєстрації заяви</w:t>
            </w:r>
          </w:p>
        </w:tc>
      </w:tr>
      <w:tr w:rsidR="00C01055" w:rsidRPr="006D2621" w14:paraId="3828B98C" w14:textId="77777777" w:rsidTr="00F564A4">
        <w:trPr>
          <w:trHeight w:val="4272"/>
        </w:trPr>
        <w:tc>
          <w:tcPr>
            <w:tcW w:w="540" w:type="dxa"/>
          </w:tcPr>
          <w:p w14:paraId="5B182369" w14:textId="0A52A6CF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481354ED" w14:textId="1FD6161D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 рішення (розпорядження) про надання дозволу на розроблення документації із землеустрою або рішення (розпорядження) про відмову у наданні дозволу на розроблення документації із землеустрою</w:t>
            </w:r>
          </w:p>
        </w:tc>
        <w:tc>
          <w:tcPr>
            <w:tcW w:w="2694" w:type="dxa"/>
          </w:tcPr>
          <w:p w14:paraId="28ADE383" w14:textId="731B11E0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ерівництво Волинської обласної державної адміністрації відповідно до </w:t>
            </w:r>
            <w:r w:rsidRPr="006C3F68">
              <w:rPr>
                <w:rFonts w:ascii="Times New Roman" w:hAnsi="Times New Roman"/>
                <w:sz w:val="24"/>
                <w:szCs w:val="24"/>
              </w:rPr>
              <w:t>Інструкції з діловодства у Волинській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3F68">
              <w:rPr>
                <w:rFonts w:ascii="Times New Roman" w:hAnsi="Times New Roman"/>
                <w:sz w:val="24"/>
                <w:szCs w:val="24"/>
              </w:rPr>
              <w:t>обласній державній адміністрації (документування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обміну)</w:t>
            </w:r>
          </w:p>
        </w:tc>
        <w:tc>
          <w:tcPr>
            <w:tcW w:w="708" w:type="dxa"/>
          </w:tcPr>
          <w:p w14:paraId="31FDE325" w14:textId="7089B92E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6E920ED2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восьмого дня з дня реєстрації заяви </w:t>
            </w:r>
          </w:p>
          <w:p w14:paraId="73FFD203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55" w:rsidRPr="006D2621" w14:paraId="6784A268" w14:textId="77777777" w:rsidTr="00F564A4">
        <w:trPr>
          <w:trHeight w:val="4272"/>
        </w:trPr>
        <w:tc>
          <w:tcPr>
            <w:tcW w:w="540" w:type="dxa"/>
          </w:tcPr>
          <w:p w14:paraId="1BEA2FD5" w14:textId="744F8AE4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0239B36F" w14:textId="2A904FBB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 рішення (розпорядження) про надання дозволу на розроблення документації із землеустрою або рішення (розпорядження) про відмову у наданні дозволу на розроблення документації із землеустрою та розсилання копій рішення (розпорядження) зацікавленим сторонам</w:t>
            </w:r>
          </w:p>
        </w:tc>
        <w:tc>
          <w:tcPr>
            <w:tcW w:w="2694" w:type="dxa"/>
          </w:tcPr>
          <w:p w14:paraId="7D4F78FE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осадова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 відділу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апарату Волинської обласної державної адміністрації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ідповідно до визначених посадовою інструкцією обов’язків</w:t>
            </w:r>
          </w:p>
          <w:p w14:paraId="7AA54D83" w14:textId="77777777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329B9088" w14:textId="6CE1B416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29C6AE19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дев’ятого дня з дня реєстрації заяви </w:t>
            </w:r>
          </w:p>
          <w:p w14:paraId="15047837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55" w:rsidRPr="006D2621" w14:paraId="493559D1" w14:textId="77777777" w:rsidTr="00F564A4">
        <w:trPr>
          <w:trHeight w:val="586"/>
        </w:trPr>
        <w:tc>
          <w:tcPr>
            <w:tcW w:w="540" w:type="dxa"/>
          </w:tcPr>
          <w:p w14:paraId="373A782E" w14:textId="512393F6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49" w:type="dxa"/>
          </w:tcPr>
          <w:p w14:paraId="59215E44" w14:textId="5CF02938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засвідченої копії рішення (розпорядження) про надання дозволу на розроблення документації із землеустрою або засвідченої копії рішення (розпорядження) про відмову у наданні дозволу на розроблення документації із землеустрою центру надання адміністративних послуг</w:t>
            </w:r>
          </w:p>
        </w:tc>
        <w:tc>
          <w:tcPr>
            <w:tcW w:w="2694" w:type="dxa"/>
          </w:tcPr>
          <w:p w14:paraId="046A35EB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посадова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загального відділу апарату 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Волинської обласної державної адміністрації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визначених посадовою інструкцією обов’язків</w:t>
            </w:r>
          </w:p>
          <w:p w14:paraId="702A4392" w14:textId="77777777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206F3552" w14:textId="79A33369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04F84872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дев’ятого – тридцятого днів з дня реєстрації заяви </w:t>
            </w:r>
          </w:p>
          <w:p w14:paraId="655D593D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55" w:rsidRPr="006D2621" w14:paraId="04D8884F" w14:textId="77777777" w:rsidTr="00F564A4">
        <w:trPr>
          <w:trHeight w:val="4272"/>
        </w:trPr>
        <w:tc>
          <w:tcPr>
            <w:tcW w:w="540" w:type="dxa"/>
          </w:tcPr>
          <w:p w14:paraId="1EC38CE8" w14:textId="43FFF649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749" w:type="dxa"/>
          </w:tcPr>
          <w:p w14:paraId="4F015BEC" w14:textId="4D982330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Сканування результату, здійснення відповідного запису в електронну картку адміністративної послуги та повідомлення про це суб’єкта звернення шляхом автоматичної розсилки sms- повідомлення на залишений номер мобільного телефону. Формування та видрук опису видачі результату адміністративної послуги (за потреби), передача оформленого результату на видачу</w:t>
            </w:r>
          </w:p>
        </w:tc>
        <w:tc>
          <w:tcPr>
            <w:tcW w:w="2694" w:type="dxa"/>
          </w:tcPr>
          <w:p w14:paraId="608ACC04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02305D0E" w14:textId="47C19EA7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8" w:type="dxa"/>
          </w:tcPr>
          <w:p w14:paraId="146EA048" w14:textId="69F04767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41F03959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пізніше двадцять дев’ятого – тридцятого днів з дня реєстрації заяви </w:t>
            </w:r>
          </w:p>
          <w:p w14:paraId="7307947E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55" w:rsidRPr="006D2621" w14:paraId="2DC8ECD7" w14:textId="77777777" w:rsidTr="00F564A4">
        <w:trPr>
          <w:trHeight w:val="4272"/>
        </w:trPr>
        <w:tc>
          <w:tcPr>
            <w:tcW w:w="540" w:type="dxa"/>
          </w:tcPr>
          <w:p w14:paraId="637E1BB5" w14:textId="37D4D9A2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49" w:type="dxa"/>
          </w:tcPr>
          <w:p w14:paraId="77F9E5D0" w14:textId="7BADEE92" w:rsidR="00C01055" w:rsidRPr="006D2621" w:rsidRDefault="00C01055" w:rsidP="00C010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засвідченої копії рішення (розпорядження) про надання дозволу на розроблення документації із землеустрою або засвідченої копії рішення (розпорядження) про відмову у наданні дозволу на розроблення документації із землеустрою суб’єкту звернення </w:t>
            </w:r>
          </w:p>
        </w:tc>
        <w:tc>
          <w:tcPr>
            <w:tcW w:w="2694" w:type="dxa"/>
          </w:tcPr>
          <w:p w14:paraId="5AA64542" w14:textId="77777777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дміністратор </w:t>
            </w:r>
          </w:p>
          <w:p w14:paraId="48F26575" w14:textId="37BBD64F" w:rsidR="00C01055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708" w:type="dxa"/>
          </w:tcPr>
          <w:p w14:paraId="162B0DF3" w14:textId="3C196CAA" w:rsidR="00C01055" w:rsidRPr="006D2621" w:rsidRDefault="00C01055" w:rsidP="00C0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5" w:type="dxa"/>
          </w:tcPr>
          <w:p w14:paraId="0CC2F1F5" w14:textId="366A990A" w:rsidR="00C01055" w:rsidRPr="006D2621" w:rsidRDefault="00C01055" w:rsidP="00C0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пізніше тридцятого дня з дня реєстрації заяви</w:t>
            </w:r>
          </w:p>
        </w:tc>
      </w:tr>
      <w:tr w:rsidR="00C536E7" w:rsidRPr="006D2621" w14:paraId="21A66365" w14:textId="77777777" w:rsidTr="00F564A4">
        <w:tc>
          <w:tcPr>
            <w:tcW w:w="6691" w:type="dxa"/>
            <w:gridSpan w:val="4"/>
          </w:tcPr>
          <w:p w14:paraId="079D5722" w14:textId="77777777" w:rsidR="00C536E7" w:rsidRPr="006D2621" w:rsidRDefault="00C536E7" w:rsidP="00C53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2835" w:type="dxa"/>
          </w:tcPr>
          <w:p w14:paraId="3A246794" w14:textId="77777777" w:rsidR="00C536E7" w:rsidRPr="006D2621" w:rsidRDefault="00C536E7" w:rsidP="00C5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536E7" w:rsidRPr="006D2621" w14:paraId="2433F778" w14:textId="77777777" w:rsidTr="00F564A4">
        <w:tc>
          <w:tcPr>
            <w:tcW w:w="6691" w:type="dxa"/>
            <w:gridSpan w:val="4"/>
          </w:tcPr>
          <w:p w14:paraId="073FF03D" w14:textId="77777777" w:rsidR="00C536E7" w:rsidRPr="006D2621" w:rsidRDefault="00C536E7" w:rsidP="00C53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днів (передбачена законодавством) -</w:t>
            </w:r>
          </w:p>
        </w:tc>
        <w:tc>
          <w:tcPr>
            <w:tcW w:w="2835" w:type="dxa"/>
          </w:tcPr>
          <w:p w14:paraId="3AEFFFC5" w14:textId="77777777" w:rsidR="00C536E7" w:rsidRPr="006D2621" w:rsidRDefault="00C536E7" w:rsidP="00C53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14:paraId="78A97455" w14:textId="77777777" w:rsidR="0068007D" w:rsidRPr="006D2621" w:rsidRDefault="0068007D" w:rsidP="00114779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A9B55B" w14:textId="77777777" w:rsidR="006F75A5" w:rsidRPr="00254FF0" w:rsidRDefault="006F75A5" w:rsidP="00BD190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Примітка:</w:t>
      </w:r>
      <w:r w:rsidRPr="0025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дії або бездіяльність органу виконавчої влади можуть бути оскаржені до суду в порядку, встановленому законом, крім випадків, коли скасування протиправних рішень в позасудовому порядку передбачено законодавчими актами у сфері земельних відносин, а також Законом України «Про адміністративну процедуру»</w:t>
      </w:r>
    </w:p>
    <w:p w14:paraId="779F4803" w14:textId="77777777" w:rsidR="006F75A5" w:rsidRPr="009971AC" w:rsidRDefault="006F75A5" w:rsidP="006F75A5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A80C5" w14:textId="77777777" w:rsidR="006F75A5" w:rsidRDefault="006F75A5" w:rsidP="006F7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Умовні позначки: </w:t>
      </w:r>
    </w:p>
    <w:p w14:paraId="264ACBC7" w14:textId="77777777" w:rsidR="006F75A5" w:rsidRPr="00601A1D" w:rsidRDefault="006F75A5" w:rsidP="006F75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747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виконує, У – бере участь, П – погоджує, З – затверджує</w:t>
      </w:r>
    </w:p>
    <w:p w14:paraId="72A2B088" w14:textId="77777777" w:rsidR="00A01F38" w:rsidRPr="006D2621" w:rsidRDefault="00A01F38" w:rsidP="001147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B3C41" w14:textId="77777777" w:rsidR="00CC1FF3" w:rsidRPr="006D2621" w:rsidRDefault="00CC1FF3" w:rsidP="00EE43E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6C7225" w14:textId="77777777" w:rsidR="006F75A5" w:rsidRPr="009971AC" w:rsidRDefault="006F75A5" w:rsidP="006F75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Директор департаменту</w:t>
      </w:r>
    </w:p>
    <w:p w14:paraId="4063CFCE" w14:textId="77777777" w:rsidR="006F75A5" w:rsidRPr="009971AC" w:rsidRDefault="006F75A5" w:rsidP="006F75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 xml:space="preserve">агропромислового розвитку </w:t>
      </w:r>
    </w:p>
    <w:p w14:paraId="5027EDEC" w14:textId="0D8AB8B0" w:rsidR="006F75A5" w:rsidRPr="009971AC" w:rsidRDefault="006F75A5" w:rsidP="006F75A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1AC">
        <w:rPr>
          <w:rFonts w:ascii="Times New Roman" w:hAnsi="Times New Roman" w:cs="Times New Roman"/>
          <w:bCs/>
          <w:sz w:val="28"/>
          <w:szCs w:val="28"/>
        </w:rPr>
        <w:t>обл</w:t>
      </w:r>
      <w:r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держ</w:t>
      </w:r>
      <w:r>
        <w:rPr>
          <w:rFonts w:ascii="Times New Roman" w:hAnsi="Times New Roman" w:cs="Times New Roman"/>
          <w:bCs/>
          <w:sz w:val="28"/>
          <w:szCs w:val="28"/>
        </w:rPr>
        <w:t xml:space="preserve">авної </w:t>
      </w:r>
      <w:r w:rsidRPr="009971AC">
        <w:rPr>
          <w:rFonts w:ascii="Times New Roman" w:hAnsi="Times New Roman" w:cs="Times New Roman"/>
          <w:bCs/>
          <w:sz w:val="28"/>
          <w:szCs w:val="28"/>
        </w:rPr>
        <w:t>адміністрації</w:t>
      </w:r>
      <w:r w:rsidRPr="009971AC">
        <w:rPr>
          <w:bCs/>
        </w:rPr>
        <w:t xml:space="preserve">                                                                      </w:t>
      </w:r>
      <w:r w:rsidRPr="009971AC">
        <w:rPr>
          <w:rFonts w:ascii="Times New Roman" w:hAnsi="Times New Roman" w:cs="Times New Roman"/>
          <w:bCs/>
          <w:sz w:val="28"/>
          <w:szCs w:val="28"/>
        </w:rPr>
        <w:t>Юрій ЮРЧЕНКО</w:t>
      </w:r>
    </w:p>
    <w:sectPr w:rsidR="006F75A5" w:rsidRPr="009971AC" w:rsidSect="00840E1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9D88C" w14:textId="77777777" w:rsidR="00793C7B" w:rsidRDefault="00793C7B" w:rsidP="005E6013">
      <w:pPr>
        <w:spacing w:after="0" w:line="240" w:lineRule="auto"/>
      </w:pPr>
      <w:r>
        <w:separator/>
      </w:r>
    </w:p>
  </w:endnote>
  <w:endnote w:type="continuationSeparator" w:id="0">
    <w:p w14:paraId="10347AA4" w14:textId="77777777" w:rsidR="00793C7B" w:rsidRDefault="00793C7B" w:rsidP="005E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558EE" w14:textId="77777777" w:rsidR="00793C7B" w:rsidRDefault="00793C7B" w:rsidP="005E6013">
      <w:pPr>
        <w:spacing w:after="0" w:line="240" w:lineRule="auto"/>
      </w:pPr>
      <w:r>
        <w:separator/>
      </w:r>
    </w:p>
  </w:footnote>
  <w:footnote w:type="continuationSeparator" w:id="0">
    <w:p w14:paraId="499A6BF8" w14:textId="77777777" w:rsidR="00793C7B" w:rsidRDefault="00793C7B" w:rsidP="005E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45779"/>
      <w:docPartObj>
        <w:docPartGallery w:val="Page Numbers (Top of Page)"/>
        <w:docPartUnique/>
      </w:docPartObj>
    </w:sdtPr>
    <w:sdtEndPr/>
    <w:sdtContent>
      <w:p w14:paraId="4843C48C" w14:textId="77777777" w:rsidR="001E59B4" w:rsidRDefault="001E59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DC">
          <w:rPr>
            <w:noProof/>
          </w:rPr>
          <w:t>6</w:t>
        </w:r>
        <w:r>
          <w:fldChar w:fldCharType="end"/>
        </w:r>
      </w:p>
    </w:sdtContent>
  </w:sdt>
  <w:p w14:paraId="6AD7FD4F" w14:textId="77777777" w:rsidR="001E59B4" w:rsidRDefault="001E59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747"/>
    <w:rsid w:val="000135E6"/>
    <w:rsid w:val="00024C55"/>
    <w:rsid w:val="00027D7A"/>
    <w:rsid w:val="000339A9"/>
    <w:rsid w:val="000570E0"/>
    <w:rsid w:val="00067187"/>
    <w:rsid w:val="00070A0A"/>
    <w:rsid w:val="00071EF9"/>
    <w:rsid w:val="00074EAA"/>
    <w:rsid w:val="0008276D"/>
    <w:rsid w:val="00086374"/>
    <w:rsid w:val="000B39B9"/>
    <w:rsid w:val="000B5A8E"/>
    <w:rsid w:val="000C02DC"/>
    <w:rsid w:val="000D7A71"/>
    <w:rsid w:val="00111AD8"/>
    <w:rsid w:val="00114779"/>
    <w:rsid w:val="0013313F"/>
    <w:rsid w:val="00137265"/>
    <w:rsid w:val="00142425"/>
    <w:rsid w:val="0014542F"/>
    <w:rsid w:val="00153B45"/>
    <w:rsid w:val="00197A10"/>
    <w:rsid w:val="001A228A"/>
    <w:rsid w:val="001B30DB"/>
    <w:rsid w:val="001B52F3"/>
    <w:rsid w:val="001C1621"/>
    <w:rsid w:val="001C495D"/>
    <w:rsid w:val="001D7C9E"/>
    <w:rsid w:val="001E047E"/>
    <w:rsid w:val="001E59B4"/>
    <w:rsid w:val="001E6D3A"/>
    <w:rsid w:val="001F3C59"/>
    <w:rsid w:val="00205548"/>
    <w:rsid w:val="00222373"/>
    <w:rsid w:val="00223457"/>
    <w:rsid w:val="00223541"/>
    <w:rsid w:val="00241A8E"/>
    <w:rsid w:val="00241F9E"/>
    <w:rsid w:val="00244C34"/>
    <w:rsid w:val="002455C3"/>
    <w:rsid w:val="00254FF0"/>
    <w:rsid w:val="0026229C"/>
    <w:rsid w:val="00263643"/>
    <w:rsid w:val="00267CB1"/>
    <w:rsid w:val="00286C09"/>
    <w:rsid w:val="0029721F"/>
    <w:rsid w:val="002A046A"/>
    <w:rsid w:val="002A3DD3"/>
    <w:rsid w:val="002C3C2D"/>
    <w:rsid w:val="002C62D4"/>
    <w:rsid w:val="002E627A"/>
    <w:rsid w:val="00304241"/>
    <w:rsid w:val="00310E5C"/>
    <w:rsid w:val="00311039"/>
    <w:rsid w:val="00312518"/>
    <w:rsid w:val="00312A46"/>
    <w:rsid w:val="0032418B"/>
    <w:rsid w:val="00325B46"/>
    <w:rsid w:val="00334D5F"/>
    <w:rsid w:val="00340122"/>
    <w:rsid w:val="0035391A"/>
    <w:rsid w:val="0037023E"/>
    <w:rsid w:val="00390292"/>
    <w:rsid w:val="00392BFC"/>
    <w:rsid w:val="00395155"/>
    <w:rsid w:val="003B0C74"/>
    <w:rsid w:val="003F33AE"/>
    <w:rsid w:val="00402C37"/>
    <w:rsid w:val="0042075C"/>
    <w:rsid w:val="004338DD"/>
    <w:rsid w:val="00436884"/>
    <w:rsid w:val="00455F46"/>
    <w:rsid w:val="00490A07"/>
    <w:rsid w:val="0049329D"/>
    <w:rsid w:val="004A2BA7"/>
    <w:rsid w:val="004A3643"/>
    <w:rsid w:val="004A4397"/>
    <w:rsid w:val="004A6846"/>
    <w:rsid w:val="004B5CAB"/>
    <w:rsid w:val="004D222D"/>
    <w:rsid w:val="004E27F3"/>
    <w:rsid w:val="004F310C"/>
    <w:rsid w:val="00531EF1"/>
    <w:rsid w:val="00536B95"/>
    <w:rsid w:val="005728C9"/>
    <w:rsid w:val="00574C89"/>
    <w:rsid w:val="005847DC"/>
    <w:rsid w:val="00587049"/>
    <w:rsid w:val="00597C3D"/>
    <w:rsid w:val="005A14AA"/>
    <w:rsid w:val="005B1C10"/>
    <w:rsid w:val="005C1DEF"/>
    <w:rsid w:val="005C48D0"/>
    <w:rsid w:val="005D3C1B"/>
    <w:rsid w:val="005D66FB"/>
    <w:rsid w:val="005E6013"/>
    <w:rsid w:val="005E77A0"/>
    <w:rsid w:val="005E7F49"/>
    <w:rsid w:val="005F0703"/>
    <w:rsid w:val="005F7D0F"/>
    <w:rsid w:val="00601A1D"/>
    <w:rsid w:val="006072AF"/>
    <w:rsid w:val="006073DC"/>
    <w:rsid w:val="00610620"/>
    <w:rsid w:val="00634F83"/>
    <w:rsid w:val="00640900"/>
    <w:rsid w:val="0064701C"/>
    <w:rsid w:val="00650F80"/>
    <w:rsid w:val="0067083B"/>
    <w:rsid w:val="00672B49"/>
    <w:rsid w:val="0068007D"/>
    <w:rsid w:val="0068480A"/>
    <w:rsid w:val="00695BF3"/>
    <w:rsid w:val="006B2877"/>
    <w:rsid w:val="006C7B0B"/>
    <w:rsid w:val="006D2621"/>
    <w:rsid w:val="006D78E8"/>
    <w:rsid w:val="006E2F73"/>
    <w:rsid w:val="006F75A5"/>
    <w:rsid w:val="0070509E"/>
    <w:rsid w:val="0074239E"/>
    <w:rsid w:val="00742E78"/>
    <w:rsid w:val="007438E8"/>
    <w:rsid w:val="00743CB4"/>
    <w:rsid w:val="00753F02"/>
    <w:rsid w:val="00764E1F"/>
    <w:rsid w:val="0076784C"/>
    <w:rsid w:val="007767E1"/>
    <w:rsid w:val="00784691"/>
    <w:rsid w:val="00785EB4"/>
    <w:rsid w:val="00793C7B"/>
    <w:rsid w:val="00795CC2"/>
    <w:rsid w:val="007A0C40"/>
    <w:rsid w:val="007B71B6"/>
    <w:rsid w:val="007D5684"/>
    <w:rsid w:val="007E2FE2"/>
    <w:rsid w:val="00811686"/>
    <w:rsid w:val="00831BA9"/>
    <w:rsid w:val="0084051D"/>
    <w:rsid w:val="00840E1E"/>
    <w:rsid w:val="00854773"/>
    <w:rsid w:val="008A022F"/>
    <w:rsid w:val="008B21BD"/>
    <w:rsid w:val="00900A51"/>
    <w:rsid w:val="00904C16"/>
    <w:rsid w:val="00921CE3"/>
    <w:rsid w:val="00926F60"/>
    <w:rsid w:val="00934984"/>
    <w:rsid w:val="00964A16"/>
    <w:rsid w:val="0097330B"/>
    <w:rsid w:val="00986221"/>
    <w:rsid w:val="009A2415"/>
    <w:rsid w:val="009A5FA4"/>
    <w:rsid w:val="009B1AE0"/>
    <w:rsid w:val="009B226B"/>
    <w:rsid w:val="009B5E90"/>
    <w:rsid w:val="009C08EC"/>
    <w:rsid w:val="00A01F38"/>
    <w:rsid w:val="00A02396"/>
    <w:rsid w:val="00A11211"/>
    <w:rsid w:val="00A12E63"/>
    <w:rsid w:val="00A27CCA"/>
    <w:rsid w:val="00A31B59"/>
    <w:rsid w:val="00A53E54"/>
    <w:rsid w:val="00A73D53"/>
    <w:rsid w:val="00A81E1C"/>
    <w:rsid w:val="00A90945"/>
    <w:rsid w:val="00AA02F4"/>
    <w:rsid w:val="00AA429C"/>
    <w:rsid w:val="00AD1424"/>
    <w:rsid w:val="00AD69E0"/>
    <w:rsid w:val="00AE5E4C"/>
    <w:rsid w:val="00AF2D15"/>
    <w:rsid w:val="00B577D8"/>
    <w:rsid w:val="00B6409E"/>
    <w:rsid w:val="00B646E7"/>
    <w:rsid w:val="00B82E6B"/>
    <w:rsid w:val="00B974D9"/>
    <w:rsid w:val="00BC5E23"/>
    <w:rsid w:val="00BD190D"/>
    <w:rsid w:val="00BF2F7E"/>
    <w:rsid w:val="00C01055"/>
    <w:rsid w:val="00C04880"/>
    <w:rsid w:val="00C15409"/>
    <w:rsid w:val="00C264BB"/>
    <w:rsid w:val="00C2694D"/>
    <w:rsid w:val="00C40655"/>
    <w:rsid w:val="00C4371D"/>
    <w:rsid w:val="00C536E7"/>
    <w:rsid w:val="00C54C0D"/>
    <w:rsid w:val="00C63EC6"/>
    <w:rsid w:val="00C660EB"/>
    <w:rsid w:val="00C70A42"/>
    <w:rsid w:val="00C83D76"/>
    <w:rsid w:val="00C94029"/>
    <w:rsid w:val="00CA4932"/>
    <w:rsid w:val="00CC1FF3"/>
    <w:rsid w:val="00CC262D"/>
    <w:rsid w:val="00CC5957"/>
    <w:rsid w:val="00CD54E9"/>
    <w:rsid w:val="00CD6A11"/>
    <w:rsid w:val="00CE4E2B"/>
    <w:rsid w:val="00D04F47"/>
    <w:rsid w:val="00D16321"/>
    <w:rsid w:val="00D170F7"/>
    <w:rsid w:val="00D26A90"/>
    <w:rsid w:val="00D41B2D"/>
    <w:rsid w:val="00D46E74"/>
    <w:rsid w:val="00D64BE3"/>
    <w:rsid w:val="00D74DD5"/>
    <w:rsid w:val="00D77289"/>
    <w:rsid w:val="00D85BA1"/>
    <w:rsid w:val="00DA1C08"/>
    <w:rsid w:val="00DB582E"/>
    <w:rsid w:val="00DC1E53"/>
    <w:rsid w:val="00DC7E13"/>
    <w:rsid w:val="00DD1327"/>
    <w:rsid w:val="00DD55C7"/>
    <w:rsid w:val="00DD6F29"/>
    <w:rsid w:val="00DE60A7"/>
    <w:rsid w:val="00DF1F9E"/>
    <w:rsid w:val="00E00BFC"/>
    <w:rsid w:val="00E14885"/>
    <w:rsid w:val="00E17023"/>
    <w:rsid w:val="00E371AF"/>
    <w:rsid w:val="00E82899"/>
    <w:rsid w:val="00E871CB"/>
    <w:rsid w:val="00EE43E1"/>
    <w:rsid w:val="00EE718C"/>
    <w:rsid w:val="00F11956"/>
    <w:rsid w:val="00F24D4D"/>
    <w:rsid w:val="00F564A4"/>
    <w:rsid w:val="00F5747C"/>
    <w:rsid w:val="00F65895"/>
    <w:rsid w:val="00F84F17"/>
    <w:rsid w:val="00F90A7F"/>
    <w:rsid w:val="00F94832"/>
    <w:rsid w:val="00FA5BBD"/>
    <w:rsid w:val="00FA7FBE"/>
    <w:rsid w:val="00FD2ECC"/>
    <w:rsid w:val="00FE0747"/>
    <w:rsid w:val="00FE5746"/>
    <w:rsid w:val="00FE67B5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4166"/>
  <w15:docId w15:val="{EA0435E7-5FCE-4E17-808A-D130A783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4F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902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6013"/>
  </w:style>
  <w:style w:type="paragraph" w:styleId="a7">
    <w:name w:val="footer"/>
    <w:basedOn w:val="a"/>
    <w:link w:val="a8"/>
    <w:uiPriority w:val="99"/>
    <w:unhideWhenUsed/>
    <w:rsid w:val="005E60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6013"/>
  </w:style>
  <w:style w:type="paragraph" w:styleId="a9">
    <w:name w:val="No Spacing"/>
    <w:uiPriority w:val="1"/>
    <w:qFormat/>
    <w:rsid w:val="001E047E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743C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43CB4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743CB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3CB4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743CB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34F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5139</Words>
  <Characters>2930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15</cp:revision>
  <cp:lastPrinted>2026-01-06T08:27:00Z</cp:lastPrinted>
  <dcterms:created xsi:type="dcterms:W3CDTF">2026-01-21T14:37:00Z</dcterms:created>
  <dcterms:modified xsi:type="dcterms:W3CDTF">2026-01-27T15:04:00Z</dcterms:modified>
</cp:coreProperties>
</file>